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0F899" w14:textId="77777777" w:rsidR="00534D1E" w:rsidRPr="003F26E9" w:rsidRDefault="00EB6A91" w:rsidP="00912D9F">
      <w:pPr>
        <w:ind w:right="-648"/>
        <w:jc w:val="center"/>
        <w:rPr>
          <w:rFonts w:ascii="Garamond" w:hAnsi="Garamond"/>
          <w:b/>
          <w:sz w:val="20"/>
          <w:szCs w:val="20"/>
        </w:rPr>
      </w:pPr>
      <w:r w:rsidRPr="003F26E9">
        <w:rPr>
          <w:rFonts w:ascii="Garamond" w:hAnsi="Garamond"/>
          <w:b/>
          <w:sz w:val="20"/>
          <w:szCs w:val="20"/>
        </w:rPr>
        <w:t xml:space="preserve">ZESTAWIENIE PODSTAWOWYCH MATERIAŁÓW </w:t>
      </w:r>
    </w:p>
    <w:p w14:paraId="12A375D5" w14:textId="1955934F" w:rsidR="00A96318" w:rsidRPr="003F26E9" w:rsidRDefault="00EB6A91" w:rsidP="00912D9F">
      <w:pPr>
        <w:ind w:right="-648"/>
        <w:jc w:val="center"/>
        <w:rPr>
          <w:rFonts w:ascii="Garamond" w:hAnsi="Garamond"/>
          <w:sz w:val="20"/>
          <w:szCs w:val="20"/>
        </w:rPr>
      </w:pPr>
      <w:r w:rsidRPr="003F26E9">
        <w:rPr>
          <w:rFonts w:ascii="Garamond" w:hAnsi="Garamond"/>
          <w:b/>
          <w:sz w:val="20"/>
          <w:szCs w:val="20"/>
        </w:rPr>
        <w:t xml:space="preserve">- </w:t>
      </w:r>
      <w:r w:rsidR="007A521A" w:rsidRPr="003F26E9">
        <w:rPr>
          <w:rFonts w:ascii="Garamond" w:hAnsi="Garamond"/>
          <w:b/>
          <w:sz w:val="20"/>
          <w:szCs w:val="20"/>
        </w:rPr>
        <w:t>INSTALACJA WENTYLACJI - URZĄDZE</w:t>
      </w:r>
      <w:r w:rsidRPr="003F26E9">
        <w:rPr>
          <w:rFonts w:ascii="Garamond" w:hAnsi="Garamond"/>
          <w:b/>
          <w:sz w:val="20"/>
          <w:szCs w:val="20"/>
        </w:rPr>
        <w:t>NIA</w:t>
      </w:r>
      <w:r w:rsidR="007A521A" w:rsidRPr="003F26E9">
        <w:rPr>
          <w:rFonts w:ascii="Garamond" w:hAnsi="Garamond"/>
          <w:b/>
          <w:sz w:val="20"/>
          <w:szCs w:val="20"/>
        </w:rPr>
        <w:t xml:space="preserve"> </w:t>
      </w:r>
    </w:p>
    <w:p w14:paraId="35A2D9D1" w14:textId="77777777" w:rsidR="00A96318" w:rsidRPr="003F26E9" w:rsidRDefault="00A96318" w:rsidP="009E133C">
      <w:pPr>
        <w:rPr>
          <w:rFonts w:ascii="Garamond" w:hAnsi="Garamond"/>
          <w:sz w:val="20"/>
          <w:szCs w:val="20"/>
        </w:rPr>
      </w:pPr>
    </w:p>
    <w:p w14:paraId="611E3B31" w14:textId="2FBC69CF" w:rsidR="001B0861" w:rsidRDefault="001B0861" w:rsidP="009E133C">
      <w:pPr>
        <w:rPr>
          <w:rFonts w:ascii="Garamond" w:hAnsi="Garamond"/>
          <w:sz w:val="20"/>
          <w:szCs w:val="20"/>
        </w:rPr>
      </w:pPr>
    </w:p>
    <w:tbl>
      <w:tblPr>
        <w:tblStyle w:val="Tabela-Siatka"/>
        <w:tblW w:w="8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655"/>
      </w:tblGrid>
      <w:tr w:rsidR="00D75BDE" w:rsidRPr="003F26E9" w14:paraId="05A02CA1" w14:textId="77777777" w:rsidTr="0033666D">
        <w:tc>
          <w:tcPr>
            <w:tcW w:w="567" w:type="dxa"/>
          </w:tcPr>
          <w:p w14:paraId="6AF4DD17" w14:textId="77777777" w:rsidR="00D75BDE" w:rsidRPr="003F26E9" w:rsidRDefault="00D75BDE" w:rsidP="0033666D">
            <w:pPr>
              <w:pStyle w:val="Akapitzlist"/>
              <w:ind w:left="34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655" w:type="dxa"/>
          </w:tcPr>
          <w:p w14:paraId="4ED2BCC2" w14:textId="02B58982" w:rsidR="00D75BDE" w:rsidRPr="003F26E9" w:rsidRDefault="00D75BDE" w:rsidP="0033666D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WENTYLATORY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DACHOWE</w:t>
            </w:r>
          </w:p>
        </w:tc>
      </w:tr>
      <w:tr w:rsidR="00D75BDE" w:rsidRPr="003F26E9" w14:paraId="11098385" w14:textId="77777777" w:rsidTr="0033666D">
        <w:tc>
          <w:tcPr>
            <w:tcW w:w="567" w:type="dxa"/>
          </w:tcPr>
          <w:p w14:paraId="6CDCE145" w14:textId="77777777" w:rsidR="00D75BDE" w:rsidRPr="003F26E9" w:rsidRDefault="00D75BDE" w:rsidP="00D75BDE">
            <w:pPr>
              <w:pStyle w:val="Akapitzlist"/>
              <w:numPr>
                <w:ilvl w:val="0"/>
                <w:numId w:val="22"/>
              </w:num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655" w:type="dxa"/>
          </w:tcPr>
          <w:p w14:paraId="70BB0A87" w14:textId="2F54BCFC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Wentylator </w:t>
            </w:r>
            <w:r w:rsidR="008E0BF0">
              <w:rPr>
                <w:rFonts w:ascii="Garamond" w:hAnsi="Garamond"/>
                <w:b/>
                <w:bCs/>
                <w:sz w:val="20"/>
                <w:szCs w:val="20"/>
              </w:rPr>
              <w:t>dachowy</w:t>
            </w: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szt.</w:t>
            </w:r>
            <w:r w:rsidR="00021729">
              <w:rPr>
                <w:rFonts w:ascii="Garamond" w:hAnsi="Garamond"/>
                <w:b/>
                <w:bCs/>
                <w:sz w:val="20"/>
                <w:szCs w:val="20"/>
              </w:rPr>
              <w:t>1</w:t>
            </w:r>
            <w:r w:rsidR="008E0BF0">
              <w:rPr>
                <w:rFonts w:ascii="Garamond" w:hAnsi="Garamond"/>
                <w:b/>
                <w:bCs/>
                <w:sz w:val="20"/>
                <w:szCs w:val="20"/>
              </w:rPr>
              <w:t>9</w:t>
            </w:r>
          </w:p>
          <w:p w14:paraId="528FBDA0" w14:textId="52DF0374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3F26E9">
              <w:rPr>
                <w:rFonts w:ascii="Garamond" w:hAnsi="Garamond"/>
                <w:sz w:val="20"/>
                <w:szCs w:val="20"/>
              </w:rPr>
              <w:t>Vw</w:t>
            </w:r>
            <w:proofErr w:type="spellEnd"/>
            <w:r w:rsidRPr="003F26E9">
              <w:rPr>
                <w:rFonts w:ascii="Garamond" w:hAnsi="Garamond"/>
                <w:sz w:val="20"/>
                <w:szCs w:val="20"/>
              </w:rPr>
              <w:t>=</w:t>
            </w:r>
            <w:r w:rsidR="00021729">
              <w:rPr>
                <w:rFonts w:ascii="Garamond" w:hAnsi="Garamond"/>
                <w:sz w:val="20"/>
                <w:szCs w:val="20"/>
              </w:rPr>
              <w:t>200</w:t>
            </w:r>
            <w:r w:rsidRPr="003F26E9">
              <w:rPr>
                <w:rFonts w:ascii="Garamond" w:hAnsi="Garamond"/>
                <w:sz w:val="20"/>
                <w:szCs w:val="20"/>
              </w:rPr>
              <w:t xml:space="preserve"> m3/h</w:t>
            </w:r>
          </w:p>
          <w:p w14:paraId="6F6A8235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 xml:space="preserve">Zasil:230 V – 50 </w:t>
            </w:r>
            <w:proofErr w:type="spellStart"/>
            <w:r w:rsidRPr="003F26E9">
              <w:rPr>
                <w:rFonts w:ascii="Garamond" w:hAnsi="Garamond"/>
                <w:sz w:val="20"/>
                <w:szCs w:val="20"/>
              </w:rPr>
              <w:t>Hz</w:t>
            </w:r>
            <w:proofErr w:type="spellEnd"/>
          </w:p>
          <w:p w14:paraId="64121859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 xml:space="preserve">Moc: 50 W </w:t>
            </w:r>
          </w:p>
          <w:p w14:paraId="253CFA28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3F26E9">
              <w:rPr>
                <w:rFonts w:ascii="Garamond" w:hAnsi="Garamond"/>
                <w:sz w:val="20"/>
                <w:szCs w:val="20"/>
              </w:rPr>
              <w:t>Iel</w:t>
            </w:r>
            <w:proofErr w:type="spellEnd"/>
            <w:r w:rsidRPr="003F26E9">
              <w:rPr>
                <w:rFonts w:ascii="Garamond" w:hAnsi="Garamond"/>
                <w:sz w:val="20"/>
                <w:szCs w:val="20"/>
              </w:rPr>
              <w:t>: 0,22 A</w:t>
            </w:r>
          </w:p>
          <w:p w14:paraId="2F55929F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 xml:space="preserve">Akcesoria: </w:t>
            </w:r>
          </w:p>
          <w:p w14:paraId="00E6992F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wyłącznik serwisowy</w:t>
            </w:r>
          </w:p>
          <w:p w14:paraId="298F5520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płynny reg. Obrotów</w:t>
            </w:r>
          </w:p>
          <w:p w14:paraId="7AC1772D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klamra montażowa</w:t>
            </w:r>
          </w:p>
          <w:p w14:paraId="6B05FAC9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siatka ochronna</w:t>
            </w:r>
          </w:p>
          <w:p w14:paraId="5F72D5CC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klapa zwrotna</w:t>
            </w:r>
          </w:p>
          <w:p w14:paraId="5380D8C9" w14:textId="77777777" w:rsidR="00D75BDE" w:rsidRPr="003F26E9" w:rsidRDefault="00D75BDE" w:rsidP="0033666D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sz w:val="20"/>
                <w:szCs w:val="20"/>
              </w:rPr>
              <w:t>- złącze elastyczne</w:t>
            </w: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E75DEE5" w14:textId="77777777" w:rsidR="00D75BDE" w:rsidRPr="003F26E9" w:rsidRDefault="00D75BDE" w:rsidP="009E133C">
      <w:pPr>
        <w:rPr>
          <w:rFonts w:ascii="Garamond" w:hAnsi="Garamond"/>
          <w:sz w:val="20"/>
          <w:szCs w:val="20"/>
        </w:rPr>
      </w:pPr>
    </w:p>
    <w:p w14:paraId="6A33FE44" w14:textId="7F8FC7D7" w:rsidR="00AD1C41" w:rsidRPr="003F26E9" w:rsidRDefault="00AD1C41" w:rsidP="009E133C">
      <w:pPr>
        <w:rPr>
          <w:rFonts w:ascii="Garamond" w:hAnsi="Garamond"/>
          <w:sz w:val="20"/>
          <w:szCs w:val="20"/>
        </w:rPr>
      </w:pPr>
    </w:p>
    <w:tbl>
      <w:tblPr>
        <w:tblStyle w:val="Tabela-Siatka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222"/>
      </w:tblGrid>
      <w:tr w:rsidR="00D07E06" w:rsidRPr="003F26E9" w14:paraId="47E90814" w14:textId="77777777" w:rsidTr="00D07E06">
        <w:tc>
          <w:tcPr>
            <w:tcW w:w="567" w:type="dxa"/>
          </w:tcPr>
          <w:p w14:paraId="75907771" w14:textId="77777777" w:rsidR="00D07E06" w:rsidRPr="003F26E9" w:rsidRDefault="00D07E06" w:rsidP="00660F7D">
            <w:pPr>
              <w:pStyle w:val="Akapitzlist"/>
              <w:ind w:left="34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22" w:type="dxa"/>
          </w:tcPr>
          <w:p w14:paraId="424332DF" w14:textId="422674FE" w:rsidR="00D07E06" w:rsidRPr="003F26E9" w:rsidRDefault="00D07E06" w:rsidP="00660F7D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WYRZUTNIE GRAWITACYJNE </w:t>
            </w:r>
          </w:p>
        </w:tc>
      </w:tr>
      <w:tr w:rsidR="00D07E06" w:rsidRPr="003F26E9" w14:paraId="5D62C3E6" w14:textId="77777777" w:rsidTr="00D07E06">
        <w:tc>
          <w:tcPr>
            <w:tcW w:w="567" w:type="dxa"/>
          </w:tcPr>
          <w:p w14:paraId="51E7B1F8" w14:textId="77777777" w:rsidR="00D07E06" w:rsidRPr="003F26E9" w:rsidRDefault="00D07E06" w:rsidP="00AF7EC2">
            <w:pPr>
              <w:pStyle w:val="Akapitzlist"/>
              <w:numPr>
                <w:ilvl w:val="0"/>
                <w:numId w:val="21"/>
              </w:num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22" w:type="dxa"/>
          </w:tcPr>
          <w:p w14:paraId="519AD02B" w14:textId="09DBAED7" w:rsidR="00D07E06" w:rsidRPr="003F26E9" w:rsidRDefault="00D07E06" w:rsidP="00AF7EC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Wentylacja klatki schodowej </w:t>
            </w:r>
            <w:r w:rsidR="003F26E9" w:rsidRPr="003F26E9">
              <w:rPr>
                <w:rFonts w:ascii="Garamond" w:hAnsi="Garamond"/>
                <w:b/>
                <w:bCs/>
                <w:sz w:val="20"/>
                <w:szCs w:val="20"/>
              </w:rPr>
              <w:t>-  górnej części otwór wywiewny o przekroju netto 200 cm</w:t>
            </w:r>
            <w:r w:rsidR="003F26E9" w:rsidRPr="003F26E9">
              <w:rPr>
                <w:rFonts w:ascii="Garamond" w:hAnsi="Garamond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D07E06" w:rsidRPr="003F26E9" w14:paraId="31A5E3C0" w14:textId="77777777" w:rsidTr="003F26E9">
        <w:trPr>
          <w:trHeight w:val="70"/>
        </w:trPr>
        <w:tc>
          <w:tcPr>
            <w:tcW w:w="567" w:type="dxa"/>
          </w:tcPr>
          <w:p w14:paraId="70AA5E63" w14:textId="77777777" w:rsidR="00D07E06" w:rsidRPr="003F26E9" w:rsidRDefault="00D07E06" w:rsidP="00AF7EC2">
            <w:pPr>
              <w:pStyle w:val="Akapitzlist"/>
              <w:numPr>
                <w:ilvl w:val="0"/>
                <w:numId w:val="21"/>
              </w:num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22" w:type="dxa"/>
          </w:tcPr>
          <w:p w14:paraId="52F3EA2F" w14:textId="275ACB0F" w:rsidR="00D07E06" w:rsidRPr="003F26E9" w:rsidRDefault="00D07E06" w:rsidP="00AF7EC2">
            <w:pPr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Wentylacja szybu windowego </w:t>
            </w:r>
            <w:r w:rsidR="003F26E9">
              <w:rPr>
                <w:rFonts w:ascii="Garamond" w:hAnsi="Garamond"/>
                <w:b/>
                <w:bCs/>
                <w:sz w:val="20"/>
                <w:szCs w:val="20"/>
              </w:rPr>
              <w:t xml:space="preserve">- </w:t>
            </w:r>
            <w:r w:rsidR="003F26E9" w:rsidRPr="003F26E9">
              <w:rPr>
                <w:rFonts w:ascii="Garamond" w:hAnsi="Garamond"/>
                <w:b/>
                <w:bCs/>
                <w:sz w:val="20"/>
                <w:szCs w:val="20"/>
              </w:rPr>
              <w:t>Zaleca się usytuowanie w nadszybiu otworów wentylacyjnych o minimalnej powierzchni wynoszącej 1% poziomego przekroju szybu</w:t>
            </w:r>
          </w:p>
        </w:tc>
      </w:tr>
    </w:tbl>
    <w:p w14:paraId="49F27572" w14:textId="77777777" w:rsidR="00AF7EC2" w:rsidRPr="003F26E9" w:rsidRDefault="00AF7EC2" w:rsidP="009E133C">
      <w:pPr>
        <w:rPr>
          <w:rFonts w:ascii="Garamond" w:hAnsi="Garamond"/>
          <w:sz w:val="20"/>
          <w:szCs w:val="20"/>
        </w:rPr>
      </w:pPr>
    </w:p>
    <w:sectPr w:rsidR="00AF7EC2" w:rsidRPr="003F26E9" w:rsidSect="003C2E8B">
      <w:headerReference w:type="default" r:id="rId8"/>
      <w:pgSz w:w="11906" w:h="16838"/>
      <w:pgMar w:top="1417" w:right="1417" w:bottom="1417" w:left="1417" w:header="708" w:footer="708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86C42" w14:textId="77777777" w:rsidR="006E7C02" w:rsidRDefault="006E7C02" w:rsidP="00D83F4F">
      <w:pPr>
        <w:spacing w:after="0" w:line="240" w:lineRule="auto"/>
      </w:pPr>
      <w:r>
        <w:separator/>
      </w:r>
    </w:p>
  </w:endnote>
  <w:endnote w:type="continuationSeparator" w:id="0">
    <w:p w14:paraId="1D99D2A7" w14:textId="77777777" w:rsidR="006E7C02" w:rsidRDefault="006E7C02" w:rsidP="00D8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CB94" w14:textId="77777777" w:rsidR="006E7C02" w:rsidRDefault="006E7C02" w:rsidP="00D83F4F">
      <w:pPr>
        <w:spacing w:after="0" w:line="240" w:lineRule="auto"/>
      </w:pPr>
      <w:r>
        <w:separator/>
      </w:r>
    </w:p>
  </w:footnote>
  <w:footnote w:type="continuationSeparator" w:id="0">
    <w:p w14:paraId="0CD0FF28" w14:textId="77777777" w:rsidR="006E7C02" w:rsidRDefault="006E7C02" w:rsidP="00D8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43A6A" w14:textId="43EA0CCF" w:rsidR="00F94433" w:rsidRDefault="00F94433">
    <w:pPr>
      <w:pStyle w:val="Nagwek"/>
      <w:jc w:val="center"/>
    </w:pPr>
  </w:p>
  <w:p w14:paraId="40667ED8" w14:textId="77777777" w:rsidR="009F56C3" w:rsidRDefault="009F5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A60F7"/>
    <w:multiLevelType w:val="hybridMultilevel"/>
    <w:tmpl w:val="D8326DAC"/>
    <w:lvl w:ilvl="0" w:tplc="62CA49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4950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77C44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C523A"/>
    <w:multiLevelType w:val="hybridMultilevel"/>
    <w:tmpl w:val="81E6B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7781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A63AD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9149A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556B1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1EE9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96981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D1F3F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5135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71D37"/>
    <w:multiLevelType w:val="hybridMultilevel"/>
    <w:tmpl w:val="1C64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631DA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78AA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2562C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8765B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B7F69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B3841"/>
    <w:multiLevelType w:val="hybridMultilevel"/>
    <w:tmpl w:val="CEDEAA12"/>
    <w:lvl w:ilvl="0" w:tplc="FFFFFFFF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21882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05464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A74C0"/>
    <w:multiLevelType w:val="hybridMultilevel"/>
    <w:tmpl w:val="CEDEAA12"/>
    <w:lvl w:ilvl="0" w:tplc="CAACBAE0">
      <w:start w:val="1"/>
      <w:numFmt w:val="decimal"/>
      <w:lvlText w:val="%1."/>
      <w:lvlJc w:val="lef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064532">
    <w:abstractNumId w:val="3"/>
  </w:num>
  <w:num w:numId="2" w16cid:durableId="641811408">
    <w:abstractNumId w:val="12"/>
  </w:num>
  <w:num w:numId="3" w16cid:durableId="381291378">
    <w:abstractNumId w:val="1"/>
  </w:num>
  <w:num w:numId="4" w16cid:durableId="1088424373">
    <w:abstractNumId w:val="2"/>
  </w:num>
  <w:num w:numId="5" w16cid:durableId="527908956">
    <w:abstractNumId w:val="14"/>
  </w:num>
  <w:num w:numId="6" w16cid:durableId="1516116294">
    <w:abstractNumId w:val="7"/>
  </w:num>
  <w:num w:numId="7" w16cid:durableId="1087387806">
    <w:abstractNumId w:val="4"/>
  </w:num>
  <w:num w:numId="8" w16cid:durableId="612513795">
    <w:abstractNumId w:val="0"/>
  </w:num>
  <w:num w:numId="9" w16cid:durableId="1044447393">
    <w:abstractNumId w:val="21"/>
  </w:num>
  <w:num w:numId="10" w16cid:durableId="1040395385">
    <w:abstractNumId w:val="13"/>
  </w:num>
  <w:num w:numId="11" w16cid:durableId="523980087">
    <w:abstractNumId w:val="20"/>
  </w:num>
  <w:num w:numId="12" w16cid:durableId="1729378197">
    <w:abstractNumId w:val="11"/>
  </w:num>
  <w:num w:numId="13" w16cid:durableId="304094142">
    <w:abstractNumId w:val="10"/>
  </w:num>
  <w:num w:numId="14" w16cid:durableId="1558784180">
    <w:abstractNumId w:val="19"/>
  </w:num>
  <w:num w:numId="15" w16cid:durableId="1190991049">
    <w:abstractNumId w:val="16"/>
  </w:num>
  <w:num w:numId="16" w16cid:durableId="1520435243">
    <w:abstractNumId w:val="6"/>
  </w:num>
  <w:num w:numId="17" w16cid:durableId="144443791">
    <w:abstractNumId w:val="17"/>
  </w:num>
  <w:num w:numId="18" w16cid:durableId="676812839">
    <w:abstractNumId w:val="5"/>
  </w:num>
  <w:num w:numId="19" w16cid:durableId="1882353590">
    <w:abstractNumId w:val="9"/>
  </w:num>
  <w:num w:numId="20" w16cid:durableId="1303190150">
    <w:abstractNumId w:val="18"/>
  </w:num>
  <w:num w:numId="21" w16cid:durableId="1654136305">
    <w:abstractNumId w:val="8"/>
  </w:num>
  <w:num w:numId="22" w16cid:durableId="2449189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82"/>
    <w:rsid w:val="00020A29"/>
    <w:rsid w:val="00021729"/>
    <w:rsid w:val="00024ECF"/>
    <w:rsid w:val="000253D4"/>
    <w:rsid w:val="00054699"/>
    <w:rsid w:val="000547FB"/>
    <w:rsid w:val="00084E9B"/>
    <w:rsid w:val="000A6C37"/>
    <w:rsid w:val="000C1F91"/>
    <w:rsid w:val="000C25B0"/>
    <w:rsid w:val="000C3B4C"/>
    <w:rsid w:val="000C434D"/>
    <w:rsid w:val="000C77D0"/>
    <w:rsid w:val="000D3653"/>
    <w:rsid w:val="0011227C"/>
    <w:rsid w:val="00112802"/>
    <w:rsid w:val="00131352"/>
    <w:rsid w:val="00137E46"/>
    <w:rsid w:val="001611C1"/>
    <w:rsid w:val="00180232"/>
    <w:rsid w:val="00187D76"/>
    <w:rsid w:val="00193B97"/>
    <w:rsid w:val="001A01A9"/>
    <w:rsid w:val="001B0861"/>
    <w:rsid w:val="001B766B"/>
    <w:rsid w:val="001C19AD"/>
    <w:rsid w:val="001E04C0"/>
    <w:rsid w:val="001E3221"/>
    <w:rsid w:val="001F06B3"/>
    <w:rsid w:val="001F55F7"/>
    <w:rsid w:val="002045BB"/>
    <w:rsid w:val="00206F3B"/>
    <w:rsid w:val="002129E4"/>
    <w:rsid w:val="00214D27"/>
    <w:rsid w:val="0022666A"/>
    <w:rsid w:val="0023312A"/>
    <w:rsid w:val="0023334C"/>
    <w:rsid w:val="002419A0"/>
    <w:rsid w:val="00262049"/>
    <w:rsid w:val="00272968"/>
    <w:rsid w:val="00276080"/>
    <w:rsid w:val="002869BF"/>
    <w:rsid w:val="00286DF4"/>
    <w:rsid w:val="002A319C"/>
    <w:rsid w:val="002B1101"/>
    <w:rsid w:val="00300E85"/>
    <w:rsid w:val="00302F15"/>
    <w:rsid w:val="0031566D"/>
    <w:rsid w:val="00344F23"/>
    <w:rsid w:val="003723B1"/>
    <w:rsid w:val="00380DEB"/>
    <w:rsid w:val="00383FF8"/>
    <w:rsid w:val="0039073E"/>
    <w:rsid w:val="003A276A"/>
    <w:rsid w:val="003B1F7F"/>
    <w:rsid w:val="003B761B"/>
    <w:rsid w:val="003C2E8B"/>
    <w:rsid w:val="003D6175"/>
    <w:rsid w:val="003D7FED"/>
    <w:rsid w:val="003E15E9"/>
    <w:rsid w:val="003F167F"/>
    <w:rsid w:val="003F26E9"/>
    <w:rsid w:val="003F7801"/>
    <w:rsid w:val="00442896"/>
    <w:rsid w:val="00452E14"/>
    <w:rsid w:val="00461304"/>
    <w:rsid w:val="00474C68"/>
    <w:rsid w:val="004827AB"/>
    <w:rsid w:val="0048480E"/>
    <w:rsid w:val="004A5949"/>
    <w:rsid w:val="004B5F02"/>
    <w:rsid w:val="004C31F1"/>
    <w:rsid w:val="004D2F56"/>
    <w:rsid w:val="004D6664"/>
    <w:rsid w:val="00504987"/>
    <w:rsid w:val="005338DE"/>
    <w:rsid w:val="00534D1E"/>
    <w:rsid w:val="0053764E"/>
    <w:rsid w:val="00542E13"/>
    <w:rsid w:val="00547ABB"/>
    <w:rsid w:val="005503AD"/>
    <w:rsid w:val="0055295D"/>
    <w:rsid w:val="00553C87"/>
    <w:rsid w:val="00566583"/>
    <w:rsid w:val="0058038A"/>
    <w:rsid w:val="005804C0"/>
    <w:rsid w:val="005835BC"/>
    <w:rsid w:val="00595E73"/>
    <w:rsid w:val="005B184B"/>
    <w:rsid w:val="005B33CC"/>
    <w:rsid w:val="005D1FCA"/>
    <w:rsid w:val="005F1C47"/>
    <w:rsid w:val="006059B7"/>
    <w:rsid w:val="00630EBB"/>
    <w:rsid w:val="006427F7"/>
    <w:rsid w:val="00646F6A"/>
    <w:rsid w:val="0065293E"/>
    <w:rsid w:val="006748F3"/>
    <w:rsid w:val="00675827"/>
    <w:rsid w:val="006A46DE"/>
    <w:rsid w:val="006A496A"/>
    <w:rsid w:val="006A73F9"/>
    <w:rsid w:val="006E7C02"/>
    <w:rsid w:val="007040E6"/>
    <w:rsid w:val="00710B1D"/>
    <w:rsid w:val="0072028C"/>
    <w:rsid w:val="007273F1"/>
    <w:rsid w:val="00731B1D"/>
    <w:rsid w:val="00732BEF"/>
    <w:rsid w:val="00740400"/>
    <w:rsid w:val="00744C03"/>
    <w:rsid w:val="00744C1C"/>
    <w:rsid w:val="00764A4E"/>
    <w:rsid w:val="00783D5B"/>
    <w:rsid w:val="007856C9"/>
    <w:rsid w:val="007A4403"/>
    <w:rsid w:val="007A521A"/>
    <w:rsid w:val="007C5A77"/>
    <w:rsid w:val="007D4D3C"/>
    <w:rsid w:val="007E1FE5"/>
    <w:rsid w:val="007E68E4"/>
    <w:rsid w:val="007F504E"/>
    <w:rsid w:val="00814F30"/>
    <w:rsid w:val="008225A4"/>
    <w:rsid w:val="0083396B"/>
    <w:rsid w:val="00835306"/>
    <w:rsid w:val="00854A7E"/>
    <w:rsid w:val="00872DC4"/>
    <w:rsid w:val="00892DC3"/>
    <w:rsid w:val="008E0BF0"/>
    <w:rsid w:val="008E4BC0"/>
    <w:rsid w:val="00900DD5"/>
    <w:rsid w:val="009051A2"/>
    <w:rsid w:val="009109BD"/>
    <w:rsid w:val="00912D9F"/>
    <w:rsid w:val="00913996"/>
    <w:rsid w:val="009172FF"/>
    <w:rsid w:val="00921535"/>
    <w:rsid w:val="00935738"/>
    <w:rsid w:val="00937B6E"/>
    <w:rsid w:val="0099012B"/>
    <w:rsid w:val="00995EB9"/>
    <w:rsid w:val="00997E24"/>
    <w:rsid w:val="009D00BE"/>
    <w:rsid w:val="009D5781"/>
    <w:rsid w:val="009D5FF0"/>
    <w:rsid w:val="009E133C"/>
    <w:rsid w:val="009F56C3"/>
    <w:rsid w:val="00A010A5"/>
    <w:rsid w:val="00A05D4C"/>
    <w:rsid w:val="00A1702E"/>
    <w:rsid w:val="00A31F17"/>
    <w:rsid w:val="00A4105D"/>
    <w:rsid w:val="00A43CC2"/>
    <w:rsid w:val="00A549ED"/>
    <w:rsid w:val="00A81CB6"/>
    <w:rsid w:val="00A901E1"/>
    <w:rsid w:val="00A94E60"/>
    <w:rsid w:val="00A96318"/>
    <w:rsid w:val="00AA2299"/>
    <w:rsid w:val="00AA28EE"/>
    <w:rsid w:val="00AB2C07"/>
    <w:rsid w:val="00AD1C41"/>
    <w:rsid w:val="00AD52C6"/>
    <w:rsid w:val="00AE2461"/>
    <w:rsid w:val="00AE541E"/>
    <w:rsid w:val="00AF2487"/>
    <w:rsid w:val="00AF73C5"/>
    <w:rsid w:val="00AF7EC2"/>
    <w:rsid w:val="00B00D14"/>
    <w:rsid w:val="00B0697B"/>
    <w:rsid w:val="00B162F8"/>
    <w:rsid w:val="00B23ABB"/>
    <w:rsid w:val="00B26949"/>
    <w:rsid w:val="00B4474A"/>
    <w:rsid w:val="00B473B5"/>
    <w:rsid w:val="00B50A64"/>
    <w:rsid w:val="00B55E04"/>
    <w:rsid w:val="00B57656"/>
    <w:rsid w:val="00B6130F"/>
    <w:rsid w:val="00B70254"/>
    <w:rsid w:val="00B7746D"/>
    <w:rsid w:val="00B8477F"/>
    <w:rsid w:val="00B856F0"/>
    <w:rsid w:val="00C10579"/>
    <w:rsid w:val="00C137DC"/>
    <w:rsid w:val="00C22419"/>
    <w:rsid w:val="00C23386"/>
    <w:rsid w:val="00C24C5B"/>
    <w:rsid w:val="00C24D89"/>
    <w:rsid w:val="00C30450"/>
    <w:rsid w:val="00C3124C"/>
    <w:rsid w:val="00C32E9E"/>
    <w:rsid w:val="00C33CF1"/>
    <w:rsid w:val="00C3714A"/>
    <w:rsid w:val="00C37A72"/>
    <w:rsid w:val="00C544A3"/>
    <w:rsid w:val="00C661C4"/>
    <w:rsid w:val="00C67D73"/>
    <w:rsid w:val="00C756DE"/>
    <w:rsid w:val="00C8347D"/>
    <w:rsid w:val="00C97D4F"/>
    <w:rsid w:val="00CA3512"/>
    <w:rsid w:val="00CA5252"/>
    <w:rsid w:val="00CB5EBE"/>
    <w:rsid w:val="00CC47F7"/>
    <w:rsid w:val="00CC6DB7"/>
    <w:rsid w:val="00CD155F"/>
    <w:rsid w:val="00CE3582"/>
    <w:rsid w:val="00CF22DF"/>
    <w:rsid w:val="00D02A06"/>
    <w:rsid w:val="00D07E06"/>
    <w:rsid w:val="00D07F35"/>
    <w:rsid w:val="00D11079"/>
    <w:rsid w:val="00D14A6D"/>
    <w:rsid w:val="00D257A2"/>
    <w:rsid w:val="00D3759C"/>
    <w:rsid w:val="00D46309"/>
    <w:rsid w:val="00D51D8F"/>
    <w:rsid w:val="00D57B8F"/>
    <w:rsid w:val="00D6604C"/>
    <w:rsid w:val="00D662E1"/>
    <w:rsid w:val="00D75BDE"/>
    <w:rsid w:val="00D83F4F"/>
    <w:rsid w:val="00D86B06"/>
    <w:rsid w:val="00DA5692"/>
    <w:rsid w:val="00DB2B35"/>
    <w:rsid w:val="00E05D50"/>
    <w:rsid w:val="00E443C4"/>
    <w:rsid w:val="00E56524"/>
    <w:rsid w:val="00E70096"/>
    <w:rsid w:val="00E85995"/>
    <w:rsid w:val="00EA79E7"/>
    <w:rsid w:val="00EB49AD"/>
    <w:rsid w:val="00EB59AC"/>
    <w:rsid w:val="00EB6A91"/>
    <w:rsid w:val="00EB7E56"/>
    <w:rsid w:val="00ED7283"/>
    <w:rsid w:val="00F009DD"/>
    <w:rsid w:val="00F01D2A"/>
    <w:rsid w:val="00F37A82"/>
    <w:rsid w:val="00F531E5"/>
    <w:rsid w:val="00F544F2"/>
    <w:rsid w:val="00F646FB"/>
    <w:rsid w:val="00F754AF"/>
    <w:rsid w:val="00F94433"/>
    <w:rsid w:val="00FA1FDF"/>
    <w:rsid w:val="00FA2B8D"/>
    <w:rsid w:val="00FE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7B28"/>
  <w15:docId w15:val="{476748C1-9629-4279-ADBF-B0045AA0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59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F4F"/>
  </w:style>
  <w:style w:type="paragraph" w:styleId="Stopka">
    <w:name w:val="footer"/>
    <w:basedOn w:val="Normalny"/>
    <w:link w:val="StopkaZnak"/>
    <w:uiPriority w:val="99"/>
    <w:unhideWhenUsed/>
    <w:rsid w:val="00D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F4F"/>
  </w:style>
  <w:style w:type="paragraph" w:styleId="Tekstdymka">
    <w:name w:val="Balloon Text"/>
    <w:basedOn w:val="Normalny"/>
    <w:link w:val="TekstdymkaZnak"/>
    <w:uiPriority w:val="99"/>
    <w:semiHidden/>
    <w:unhideWhenUsed/>
    <w:rsid w:val="00EB4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9A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02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2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2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2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C367F-3834-415E-BDE2-E739E678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HML_4</dc:creator>
  <cp:keywords/>
  <dc:description/>
  <cp:lastModifiedBy>Rafał Radowiecki</cp:lastModifiedBy>
  <cp:revision>69</cp:revision>
  <cp:lastPrinted>2020-08-04T10:48:00Z</cp:lastPrinted>
  <dcterms:created xsi:type="dcterms:W3CDTF">2019-06-12T14:19:00Z</dcterms:created>
  <dcterms:modified xsi:type="dcterms:W3CDTF">2025-10-09T12:42:00Z</dcterms:modified>
</cp:coreProperties>
</file>